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+*xfs*pvs*lsu*cvA*xBj*uCi*voE*Dis*ctk*ayi*pBk*-</w:t>
            </w:r>
            <w:r>
              <w:rPr>
                <w:rFonts w:ascii="PDF417x" w:hAnsi="PDF417x"/>
                <w:sz w:val="24"/>
                <w:szCs w:val="24"/>
              </w:rPr>
              <w:br/>
              <w:t>+*yqw*xnE*yxl*Doz*oxA*zbd*wpA*zDf*gzn*jus*zew*-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+*eDs*lyd*lyd*lyd*lyd*qEy*Byu*ebk*rtc*gBi*zfE*-</w:t>
            </w:r>
            <w:r>
              <w:rPr>
                <w:rFonts w:ascii="PDF417x" w:hAnsi="PDF417x"/>
                <w:sz w:val="24"/>
                <w:szCs w:val="24"/>
              </w:rPr>
              <w:br/>
              <w:t>+*ftw*Ang*xkr*uDj*osi*shD*tCw*oCg*gyi*ksd*onA*-</w:t>
            </w:r>
            <w:r>
              <w:rPr>
                <w:rFonts w:ascii="PDF417x" w:hAnsi="PDF417x"/>
                <w:sz w:val="24"/>
                <w:szCs w:val="24"/>
              </w:rPr>
              <w:br/>
              <w:t>+*ftA*zbF*nbo*yuc*sll*tBv*trE*dys*cyC*mwk*uws*-</w:t>
            </w:r>
            <w:r>
              <w:rPr>
                <w:rFonts w:ascii="PDF417x" w:hAnsi="PDF417x"/>
                <w:sz w:val="24"/>
                <w:szCs w:val="24"/>
              </w:rPr>
              <w:br/>
              <w:t>+*xjq*vlj*bna*jaD*tmz*ghw*jii*xBx*Bvb*ldy*uzq*-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Default="003F65C1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REPUBLIKA HRVATSKA</w:t>
      </w:r>
    </w:p>
    <w:p w14:paraId="5D63EA5D" w14:textId="0D95B4FA" w:rsidR="00922DDC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BJELOVARSKO-BILOGORSKA ŽUPANIJA</w:t>
      </w:r>
    </w:p>
    <w:p w14:paraId="75F812B6" w14:textId="19D38C5E" w:rsidR="008C5FE5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GRAD GAREŠNICA</w:t>
      </w:r>
    </w:p>
    <w:p w14:paraId="63BCB5A8" w14:textId="42ADE67B" w:rsidR="00DC2F7E" w:rsidRDefault="00DC2F7E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GRADONAČELNIK</w:t>
      </w:r>
    </w:p>
    <w:p w14:paraId="2E955F68" w14:textId="466A4579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3379EE20" w14:textId="77777777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</w:p>
    <w:p w14:paraId="67B11731" w14:textId="77C2F2BF" w:rsidR="00B92D0F" w:rsidRPr="00275B0C" w:rsidRDefault="00C9578C" w:rsidP="00B92D0F">
      <w:r>
        <w:rPr>
          <w:rFonts w:ascii="Calibri" w:eastAsia="Times New Roman" w:hAnsi="Calibri" w:cs="Calibri"/>
          <w:noProof w:val="0"/>
          <w:color w:val="000000"/>
          <w:lang w:eastAsia="hr-HR"/>
        </w:rPr>
        <w:t>KLASA:</w:t>
      </w:r>
      <w:r w:rsidR="00275B0C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430-01/26-01/2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2103-4-02-26-3</w:t>
      </w:r>
    </w:p>
    <w:p w14:paraId="4445648A" w14:textId="1A6CC6A4" w:rsidR="00B92D0F" w:rsidRPr="00B92D0F" w:rsidRDefault="00B1589A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lang w:eastAsia="hr-HR"/>
        </w:rPr>
        <w:t>Garešnica</w:t>
      </w:r>
      <w:r w:rsidR="00C9578C" w:rsidRPr="003F65C1">
        <w:rPr>
          <w:rFonts w:ascii="Calibri" w:eastAsia="Times New Roman" w:hAnsi="Calibri" w:cs="Calibri"/>
          <w:noProof w:val="0"/>
          <w:lang w:eastAsia="hr-HR"/>
        </w:rPr>
        <w:t xml:space="preserve">,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30.06.2026.</w:t>
      </w:r>
    </w:p>
    <w:p w14:paraId="6288A7D1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DDC5705" w14:textId="2028F9BE" w:rsidR="004206A1" w:rsidRPr="00543C7E" w:rsidRDefault="004206A1" w:rsidP="004206A1">
      <w:pPr>
        <w:jc w:val="both"/>
        <w:rPr>
          <w:rFonts w:eastAsia="Times New Roman" w:cs="Calibri"/>
          <w:noProof w:val="0"/>
        </w:rPr>
      </w:pPr>
      <w:r w:rsidRPr="00543C7E">
        <w:rPr>
          <w:rFonts w:eastAsia="Times New Roman" w:cs="Calibri"/>
          <w:bCs/>
          <w:noProof w:val="0"/>
        </w:rPr>
        <w:t>Temeljem članka 66. st. 3 Zakona o proračunu (</w:t>
      </w:r>
      <w:r>
        <w:rPr>
          <w:rFonts w:eastAsia="Times New Roman" w:cs="Calibri"/>
          <w:bCs/>
          <w:noProof w:val="0"/>
        </w:rPr>
        <w:t>„</w:t>
      </w:r>
      <w:r w:rsidRPr="00543C7E">
        <w:rPr>
          <w:rFonts w:eastAsia="Times New Roman" w:cs="Calibri"/>
          <w:bCs/>
          <w:noProof w:val="0"/>
        </w:rPr>
        <w:t>Narodne novine</w:t>
      </w:r>
      <w:r>
        <w:rPr>
          <w:rFonts w:eastAsia="Times New Roman" w:cs="Calibri"/>
          <w:bCs/>
          <w:noProof w:val="0"/>
        </w:rPr>
        <w:t>“,</w:t>
      </w:r>
      <w:r w:rsidRPr="00543C7E">
        <w:rPr>
          <w:rFonts w:eastAsia="Times New Roman" w:cs="Calibri"/>
          <w:bCs/>
          <w:noProof w:val="0"/>
        </w:rPr>
        <w:t xml:space="preserve"> broj: 144/21), članka 9. Odluke o izvršavanju Proračuna Grada Garešnice (Službeni glasnik Grada Garešnice, broj </w:t>
      </w:r>
      <w:r>
        <w:rPr>
          <w:rFonts w:eastAsia="Times New Roman" w:cs="Calibri"/>
          <w:bCs/>
          <w:noProof w:val="0"/>
        </w:rPr>
        <w:t>9/25, 2/26 i 5/26</w:t>
      </w:r>
      <w:r w:rsidRPr="00543C7E">
        <w:rPr>
          <w:rFonts w:eastAsia="Times New Roman" w:cs="Calibri"/>
          <w:bCs/>
          <w:noProof w:val="0"/>
        </w:rPr>
        <w:t xml:space="preserve">) i </w:t>
      </w:r>
      <w:r w:rsidRPr="00543C7E">
        <w:rPr>
          <w:rFonts w:eastAsia="Times New Roman" w:cs="Calibri"/>
          <w:noProof w:val="0"/>
        </w:rPr>
        <w:t>članka 53. Statuta Grada Garešnice (Službeni glasnik Grada Garešnice, broj 2/21</w:t>
      </w:r>
      <w:r>
        <w:rPr>
          <w:rFonts w:eastAsia="Times New Roman" w:cs="Calibri"/>
          <w:noProof w:val="0"/>
        </w:rPr>
        <w:t xml:space="preserve"> i 3/25</w:t>
      </w:r>
      <w:r w:rsidRPr="00543C7E">
        <w:rPr>
          <w:rFonts w:eastAsia="Times New Roman" w:cs="Calibri"/>
          <w:noProof w:val="0"/>
        </w:rPr>
        <w:t>), podnosim</w:t>
      </w:r>
    </w:p>
    <w:p w14:paraId="69034A62" w14:textId="77777777" w:rsidR="004206A1" w:rsidRDefault="004206A1" w:rsidP="004206A1">
      <w:pPr>
        <w:jc w:val="both"/>
        <w:rPr>
          <w:rFonts w:eastAsia="Times New Roman" w:cs="Calibri"/>
          <w:noProof w:val="0"/>
        </w:rPr>
      </w:pPr>
    </w:p>
    <w:p w14:paraId="3E497D33" w14:textId="77777777" w:rsidR="004206A1" w:rsidRPr="00543C7E" w:rsidRDefault="004206A1" w:rsidP="004206A1">
      <w:pPr>
        <w:jc w:val="both"/>
        <w:rPr>
          <w:rFonts w:eastAsia="Times New Roman" w:cs="Calibri"/>
          <w:noProof w:val="0"/>
        </w:rPr>
      </w:pPr>
    </w:p>
    <w:p w14:paraId="2454E113" w14:textId="77777777" w:rsidR="004206A1" w:rsidRPr="00543C7E" w:rsidRDefault="004206A1" w:rsidP="004206A1">
      <w:pPr>
        <w:jc w:val="both"/>
        <w:rPr>
          <w:rFonts w:eastAsia="Times New Roman" w:cs="Calibri"/>
          <w:noProof w:val="0"/>
        </w:rPr>
      </w:pPr>
    </w:p>
    <w:p w14:paraId="674B5DAE" w14:textId="77777777" w:rsidR="004206A1" w:rsidRPr="00543C7E" w:rsidRDefault="004206A1" w:rsidP="004206A1">
      <w:pPr>
        <w:jc w:val="center"/>
        <w:rPr>
          <w:rFonts w:eastAsia="Times New Roman" w:cs="Calibri"/>
          <w:b/>
          <w:bCs/>
          <w:noProof w:val="0"/>
        </w:rPr>
      </w:pPr>
      <w:r w:rsidRPr="00543C7E">
        <w:rPr>
          <w:rFonts w:eastAsia="Times New Roman" w:cs="Calibri"/>
          <w:b/>
          <w:bCs/>
          <w:noProof w:val="0"/>
        </w:rPr>
        <w:t xml:space="preserve">I Z V J E Š Ć E </w:t>
      </w:r>
    </w:p>
    <w:p w14:paraId="5155DCDD" w14:textId="77777777" w:rsidR="004206A1" w:rsidRPr="00543C7E" w:rsidRDefault="004206A1" w:rsidP="004206A1">
      <w:pPr>
        <w:jc w:val="center"/>
        <w:rPr>
          <w:rFonts w:eastAsia="Times New Roman" w:cs="Calibri"/>
          <w:noProof w:val="0"/>
        </w:rPr>
      </w:pPr>
      <w:r w:rsidRPr="00543C7E">
        <w:rPr>
          <w:rFonts w:eastAsia="Times New Roman" w:cs="Calibri"/>
          <w:noProof w:val="0"/>
        </w:rPr>
        <w:t>o korištenju sredstava Proračunske zalihe Proračuna Grada Garešnice</w:t>
      </w:r>
    </w:p>
    <w:p w14:paraId="6606DF67" w14:textId="6904EB31" w:rsidR="004206A1" w:rsidRPr="00543C7E" w:rsidRDefault="004206A1" w:rsidP="004206A1">
      <w:pPr>
        <w:jc w:val="center"/>
        <w:rPr>
          <w:rFonts w:eastAsia="Times New Roman" w:cs="Calibri"/>
          <w:noProof w:val="0"/>
        </w:rPr>
      </w:pPr>
      <w:r w:rsidRPr="00543C7E">
        <w:rPr>
          <w:rFonts w:eastAsia="Times New Roman" w:cs="Calibri"/>
          <w:noProof w:val="0"/>
        </w:rPr>
        <w:t xml:space="preserve"> za razdoblje </w:t>
      </w:r>
      <w:r>
        <w:rPr>
          <w:rFonts w:eastAsia="Times New Roman" w:cs="Calibri"/>
          <w:noProof w:val="0"/>
        </w:rPr>
        <w:t>travanj - lipanj</w:t>
      </w:r>
      <w:r w:rsidRPr="00543C7E">
        <w:rPr>
          <w:rFonts w:eastAsia="Times New Roman" w:cs="Calibri"/>
          <w:noProof w:val="0"/>
        </w:rPr>
        <w:t xml:space="preserve"> 202</w:t>
      </w:r>
      <w:r>
        <w:rPr>
          <w:rFonts w:eastAsia="Times New Roman" w:cs="Calibri"/>
          <w:noProof w:val="0"/>
        </w:rPr>
        <w:t>6</w:t>
      </w:r>
      <w:r w:rsidRPr="00543C7E">
        <w:rPr>
          <w:rFonts w:eastAsia="Times New Roman" w:cs="Calibri"/>
          <w:noProof w:val="0"/>
        </w:rPr>
        <w:t>. godine</w:t>
      </w:r>
    </w:p>
    <w:p w14:paraId="30B55972" w14:textId="77777777" w:rsidR="004206A1" w:rsidRDefault="004206A1" w:rsidP="004206A1">
      <w:pPr>
        <w:jc w:val="center"/>
        <w:rPr>
          <w:rFonts w:eastAsia="Times New Roman" w:cs="Calibri"/>
          <w:noProof w:val="0"/>
        </w:rPr>
      </w:pPr>
    </w:p>
    <w:p w14:paraId="38353AE3" w14:textId="77777777" w:rsidR="004206A1" w:rsidRPr="00543C7E" w:rsidRDefault="004206A1" w:rsidP="004206A1">
      <w:pPr>
        <w:jc w:val="center"/>
        <w:rPr>
          <w:rFonts w:eastAsia="Times New Roman" w:cs="Calibri"/>
          <w:noProof w:val="0"/>
        </w:rPr>
      </w:pPr>
    </w:p>
    <w:p w14:paraId="6D20F373" w14:textId="77777777" w:rsidR="004206A1" w:rsidRPr="00543C7E" w:rsidRDefault="004206A1" w:rsidP="004206A1">
      <w:pPr>
        <w:rPr>
          <w:rFonts w:eastAsia="Times New Roman" w:cs="Calibri"/>
          <w:b/>
          <w:noProof w:val="0"/>
          <w:lang w:val="en-US" w:eastAsia="en-GB"/>
        </w:rPr>
      </w:pPr>
    </w:p>
    <w:p w14:paraId="24286C94" w14:textId="77777777" w:rsidR="004206A1" w:rsidRPr="00543C7E" w:rsidRDefault="004206A1" w:rsidP="004206A1">
      <w:pPr>
        <w:ind w:firstLine="708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 xml:space="preserve">Člankom 66. stavak 3. Zakona o proračunu propisano je da je gradonačelnik obvezan tromjesečno izvijestiti predstavničko tijelo o korištenju proračunske zalihe. </w:t>
      </w:r>
    </w:p>
    <w:p w14:paraId="3DDA2F86" w14:textId="77777777" w:rsidR="004206A1" w:rsidRPr="00543C7E" w:rsidRDefault="004206A1" w:rsidP="004206A1">
      <w:pPr>
        <w:ind w:firstLine="708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>Člankom 9. Odluke o izvršavanju Proračuna Grada Garešnice za 202</w:t>
      </w:r>
      <w:r>
        <w:rPr>
          <w:rFonts w:eastAsia="Times New Roman" w:cs="Calibri"/>
          <w:noProof w:val="0"/>
          <w:lang w:eastAsia="en-GB"/>
        </w:rPr>
        <w:t>6.</w:t>
      </w:r>
      <w:r w:rsidRPr="00543C7E">
        <w:rPr>
          <w:rFonts w:eastAsia="Times New Roman" w:cs="Calibri"/>
          <w:noProof w:val="0"/>
          <w:lang w:eastAsia="en-GB"/>
        </w:rPr>
        <w:t xml:space="preserve"> godinu propisano je da se sredstva koriste za financiranje rashoda nastalih pri otklanjanju posljedica elementarnih nepogoda, epidemija, ekoloških nesreća ili izvanrednih događaja koji mogu ugroziti okoliš i ostalih nepredvidivih nesreća</w:t>
      </w:r>
      <w:r>
        <w:rPr>
          <w:rFonts w:eastAsia="Times New Roman" w:cs="Calibri"/>
          <w:noProof w:val="0"/>
          <w:lang w:eastAsia="en-GB"/>
        </w:rPr>
        <w:t>, odnosno izvanrednih događaja tijekom godine.</w:t>
      </w:r>
    </w:p>
    <w:p w14:paraId="765E05A3" w14:textId="5DC4F5F9" w:rsidR="004206A1" w:rsidRPr="00543C7E" w:rsidRDefault="004206A1" w:rsidP="004206A1">
      <w:pPr>
        <w:ind w:firstLine="708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>O korištenju proračunske zalihe odlučuje Gradonačelnik i to u 202</w:t>
      </w:r>
      <w:r>
        <w:rPr>
          <w:rFonts w:eastAsia="Times New Roman" w:cs="Calibri"/>
          <w:noProof w:val="0"/>
          <w:lang w:eastAsia="en-GB"/>
        </w:rPr>
        <w:t>6</w:t>
      </w:r>
      <w:r w:rsidRPr="00543C7E">
        <w:rPr>
          <w:rFonts w:eastAsia="Times New Roman" w:cs="Calibri"/>
          <w:noProof w:val="0"/>
          <w:lang w:eastAsia="en-GB"/>
        </w:rPr>
        <w:t>. godini, sukladno usvojenom Proračunu Grada Garešnice za 202</w:t>
      </w:r>
      <w:r>
        <w:rPr>
          <w:rFonts w:eastAsia="Times New Roman" w:cs="Calibri"/>
          <w:noProof w:val="0"/>
          <w:lang w:eastAsia="en-GB"/>
        </w:rPr>
        <w:t>6</w:t>
      </w:r>
      <w:r w:rsidRPr="00543C7E">
        <w:rPr>
          <w:rFonts w:eastAsia="Times New Roman" w:cs="Calibri"/>
          <w:noProof w:val="0"/>
          <w:lang w:eastAsia="en-GB"/>
        </w:rPr>
        <w:t xml:space="preserve">. godinu (Službeni glasnik Grada Garešnice, br. </w:t>
      </w:r>
      <w:r>
        <w:rPr>
          <w:rFonts w:eastAsia="Times New Roman" w:cs="Calibri"/>
          <w:noProof w:val="0"/>
          <w:lang w:eastAsia="en-GB"/>
        </w:rPr>
        <w:t>9/25 i 5/26</w:t>
      </w:r>
      <w:r w:rsidRPr="00543C7E">
        <w:rPr>
          <w:rFonts w:eastAsia="Times New Roman" w:cs="Calibri"/>
          <w:noProof w:val="0"/>
          <w:lang w:eastAsia="en-GB"/>
        </w:rPr>
        <w:t xml:space="preserve">), u visini do 4.000,00 EUR. </w:t>
      </w:r>
    </w:p>
    <w:p w14:paraId="100B35E1" w14:textId="77777777" w:rsidR="004206A1" w:rsidRPr="00543C7E" w:rsidRDefault="004206A1" w:rsidP="004206A1">
      <w:pPr>
        <w:autoSpaceDE w:val="0"/>
        <w:autoSpaceDN w:val="0"/>
        <w:adjustRightInd w:val="0"/>
        <w:ind w:firstLine="709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>Sredstva za korištenje proračunske zalihe Proračuna Grada Garešnice za 202</w:t>
      </w:r>
      <w:r>
        <w:rPr>
          <w:rFonts w:eastAsia="Times New Roman" w:cs="Calibri"/>
          <w:noProof w:val="0"/>
          <w:lang w:eastAsia="en-GB"/>
        </w:rPr>
        <w:t>6</w:t>
      </w:r>
      <w:r w:rsidRPr="00543C7E">
        <w:rPr>
          <w:rFonts w:eastAsia="Times New Roman" w:cs="Calibri"/>
          <w:noProof w:val="0"/>
          <w:lang w:eastAsia="en-GB"/>
        </w:rPr>
        <w:t>. godinu planirana su u Razdjelu 001 – Gradsko vijeće i Ured Gradonačelnika, Glava 001002 – Ured gradonačelnika, Aktivnost A100103 -  Tekuća zaliha proračuna.</w:t>
      </w:r>
    </w:p>
    <w:p w14:paraId="191EAF5D" w14:textId="1C6CBE89" w:rsidR="004206A1" w:rsidRPr="00543C7E" w:rsidRDefault="004206A1" w:rsidP="004206A1">
      <w:pPr>
        <w:autoSpaceDE w:val="0"/>
        <w:autoSpaceDN w:val="0"/>
        <w:adjustRightInd w:val="0"/>
        <w:ind w:firstLine="709"/>
        <w:jc w:val="both"/>
        <w:rPr>
          <w:rFonts w:eastAsia="Times New Roman" w:cs="Calibri"/>
          <w:noProof w:val="0"/>
          <w:lang w:eastAsia="en-GB"/>
        </w:rPr>
      </w:pPr>
      <w:r w:rsidRPr="00543C7E">
        <w:rPr>
          <w:rFonts w:eastAsia="Times New Roman" w:cs="Calibri"/>
          <w:noProof w:val="0"/>
          <w:lang w:eastAsia="en-GB"/>
        </w:rPr>
        <w:t xml:space="preserve">U razdoblju od 01. </w:t>
      </w:r>
      <w:r>
        <w:rPr>
          <w:rFonts w:eastAsia="Times New Roman" w:cs="Calibri"/>
          <w:noProof w:val="0"/>
          <w:lang w:eastAsia="en-GB"/>
        </w:rPr>
        <w:t xml:space="preserve">travnja do 30. lipnja </w:t>
      </w:r>
      <w:r w:rsidRPr="00543C7E">
        <w:rPr>
          <w:rFonts w:eastAsia="Times New Roman" w:cs="Calibri"/>
          <w:noProof w:val="0"/>
          <w:lang w:eastAsia="en-GB"/>
        </w:rPr>
        <w:t>202</w:t>
      </w:r>
      <w:r>
        <w:rPr>
          <w:rFonts w:eastAsia="Times New Roman" w:cs="Calibri"/>
          <w:noProof w:val="0"/>
          <w:lang w:eastAsia="en-GB"/>
        </w:rPr>
        <w:t>6</w:t>
      </w:r>
      <w:r w:rsidRPr="00543C7E">
        <w:rPr>
          <w:rFonts w:eastAsia="Times New Roman" w:cs="Calibri"/>
          <w:noProof w:val="0"/>
          <w:lang w:eastAsia="en-GB"/>
        </w:rPr>
        <w:t>.  godine u okviru navedene aktivnosti nismo koristili sredstva tekuće zalihe proračuna.</w:t>
      </w:r>
    </w:p>
    <w:p w14:paraId="493A4638" w14:textId="77777777" w:rsidR="004206A1" w:rsidRPr="00543C7E" w:rsidRDefault="004206A1" w:rsidP="004206A1">
      <w:pPr>
        <w:autoSpaceDE w:val="0"/>
        <w:autoSpaceDN w:val="0"/>
        <w:adjustRightInd w:val="0"/>
        <w:ind w:firstLine="709"/>
        <w:jc w:val="both"/>
        <w:rPr>
          <w:rFonts w:eastAsia="Times New Roman" w:cs="Calibri"/>
          <w:noProof w:val="0"/>
        </w:rPr>
      </w:pPr>
    </w:p>
    <w:p w14:paraId="5BA4BE77" w14:textId="77777777" w:rsidR="004206A1" w:rsidRPr="00543C7E" w:rsidRDefault="004206A1" w:rsidP="004206A1">
      <w:pPr>
        <w:jc w:val="both"/>
        <w:rPr>
          <w:rFonts w:eastAsia="Times New Roman" w:cs="Calibri"/>
          <w:noProof w:val="0"/>
        </w:rPr>
      </w:pPr>
    </w:p>
    <w:p w14:paraId="5A2BB930" w14:textId="77777777" w:rsidR="004206A1" w:rsidRPr="00543C7E" w:rsidRDefault="004206A1" w:rsidP="004206A1">
      <w:pPr>
        <w:ind w:firstLine="4253"/>
        <w:jc w:val="center"/>
        <w:rPr>
          <w:rFonts w:eastAsia="Times New Roman" w:cs="Calibri"/>
          <w:noProof w:val="0"/>
        </w:rPr>
      </w:pPr>
      <w:r w:rsidRPr="00543C7E">
        <w:rPr>
          <w:rFonts w:eastAsia="Times New Roman" w:cs="Calibri"/>
          <w:noProof w:val="0"/>
        </w:rPr>
        <w:t>GRADONAČELNIK:</w:t>
      </w:r>
    </w:p>
    <w:p w14:paraId="5A6C5E19" w14:textId="77777777" w:rsidR="004206A1" w:rsidRPr="00543C7E" w:rsidRDefault="004206A1" w:rsidP="004206A1">
      <w:pPr>
        <w:ind w:firstLine="4253"/>
        <w:jc w:val="center"/>
        <w:rPr>
          <w:rFonts w:eastAsia="Times New Roman" w:cs="Calibri"/>
          <w:noProof w:val="0"/>
        </w:rPr>
      </w:pPr>
    </w:p>
    <w:p w14:paraId="0A62C1FF" w14:textId="77777777" w:rsidR="004206A1" w:rsidRPr="00543C7E" w:rsidRDefault="004206A1" w:rsidP="004206A1">
      <w:pPr>
        <w:ind w:firstLine="4253"/>
        <w:jc w:val="center"/>
        <w:rPr>
          <w:rFonts w:eastAsia="Times New Roman" w:cs="Calibri"/>
          <w:noProof w:val="0"/>
        </w:rPr>
      </w:pPr>
      <w:r w:rsidRPr="00543C7E">
        <w:rPr>
          <w:rFonts w:eastAsia="Times New Roman" w:cs="Calibri"/>
          <w:noProof w:val="0"/>
        </w:rPr>
        <w:t xml:space="preserve">Josip Bilandžija, </w:t>
      </w:r>
      <w:proofErr w:type="spellStart"/>
      <w:r w:rsidRPr="00543C7E">
        <w:rPr>
          <w:rFonts w:eastAsia="Times New Roman" w:cs="Calibri"/>
          <w:noProof w:val="0"/>
        </w:rPr>
        <w:t>dipl.ing.šum</w:t>
      </w:r>
      <w:proofErr w:type="spellEnd"/>
      <w:r w:rsidRPr="00543C7E">
        <w:rPr>
          <w:rFonts w:eastAsia="Times New Roman" w:cs="Calibri"/>
          <w:noProof w:val="0"/>
        </w:rPr>
        <w:t>.</w:t>
      </w:r>
    </w:p>
    <w:p w14:paraId="09B9101C" w14:textId="77777777" w:rsidR="004206A1" w:rsidRPr="0063773E" w:rsidRDefault="004206A1" w:rsidP="004206A1">
      <w:pPr>
        <w:jc w:val="right"/>
        <w:rPr>
          <w:rFonts w:ascii="Calibri" w:eastAsia="Times New Roman" w:hAnsi="Calibri" w:cs="Calibri"/>
          <w:color w:val="000000"/>
          <w:lang w:eastAsia="hr-HR"/>
        </w:rPr>
      </w:pPr>
    </w:p>
    <w:p w14:paraId="1BABA5B1" w14:textId="77777777" w:rsidR="004206A1" w:rsidRDefault="004206A1" w:rsidP="004206A1"/>
    <w:p w14:paraId="1BD4E6FF" w14:textId="77777777" w:rsidR="00D707B3" w:rsidRDefault="00D707B3" w:rsidP="00D707B3"/>
    <w:sectPr w:rsidR="00D707B3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206A1"/>
    <w:rsid w:val="00575A03"/>
    <w:rsid w:val="00693AB1"/>
    <w:rsid w:val="00866573"/>
    <w:rsid w:val="008A562A"/>
    <w:rsid w:val="008C5FE5"/>
    <w:rsid w:val="00922DDC"/>
    <w:rsid w:val="00956497"/>
    <w:rsid w:val="009B7A12"/>
    <w:rsid w:val="00A836D0"/>
    <w:rsid w:val="00AC35DA"/>
    <w:rsid w:val="00B1589A"/>
    <w:rsid w:val="00B92D0F"/>
    <w:rsid w:val="00C9578C"/>
    <w:rsid w:val="00D707B3"/>
    <w:rsid w:val="00DC2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Mirela Kozmač</cp:lastModifiedBy>
  <cp:revision>2</cp:revision>
  <cp:lastPrinted>2026-07-03T05:32:00Z</cp:lastPrinted>
  <dcterms:created xsi:type="dcterms:W3CDTF">2026-07-03T05:37:00Z</dcterms:created>
  <dcterms:modified xsi:type="dcterms:W3CDTF">2026-07-03T05:37:00Z</dcterms:modified>
</cp:coreProperties>
</file>